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6652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TÍTULO DO ARTIGO</w:t>
      </w:r>
    </w:p>
    <w:p w14:paraId="59522989" w14:textId="77777777" w:rsidR="00CA72F0" w:rsidRDefault="00CA72F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40104D21" w14:textId="77777777" w:rsidR="00CA72F0" w:rsidRDefault="00000000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Nome do(a) Autor(a) Correspondente 1 {Primeiro e último nome} | Instituição | </w:t>
      </w:r>
      <w:r>
        <w:rPr>
          <w:rFonts w:ascii="Arial" w:eastAsia="Arial" w:hAnsi="Arial" w:cs="Arial"/>
          <w:b/>
          <w:sz w:val="22"/>
          <w:szCs w:val="22"/>
        </w:rPr>
        <w:t>e-mail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4C6BB518" w14:textId="77777777" w:rsidR="00CA72F0" w:rsidRDefault="00000000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do(a) Coautor(a) 1 {Primeiro e último nome} | Instituição (Se houver)</w:t>
      </w:r>
    </w:p>
    <w:p w14:paraId="5B0F25D8" w14:textId="77777777" w:rsidR="00CA72F0" w:rsidRDefault="00000000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do(a) Coautor(a) 2 {Primeiro e último nome} | Instituição (Se houver)</w:t>
      </w:r>
    </w:p>
    <w:p w14:paraId="6F2BBE49" w14:textId="77777777" w:rsidR="00CA72F0" w:rsidRDefault="00000000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do(a) Coautor(a) 3 {Primeiro e último nome} | Instituição (Se houver)</w:t>
      </w:r>
    </w:p>
    <w:p w14:paraId="7C2FE928" w14:textId="77777777" w:rsidR="00CA72F0" w:rsidRDefault="00000000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do(a) Coautor(a) 4 {Primeiro e último nome} | Instituição (Se houver)</w:t>
      </w:r>
    </w:p>
    <w:p w14:paraId="5510A070" w14:textId="77777777" w:rsidR="00CA72F0" w:rsidRDefault="00CA72F0">
      <w:pPr>
        <w:jc w:val="right"/>
        <w:rPr>
          <w:rFonts w:ascii="Arial" w:eastAsia="Arial" w:hAnsi="Arial" w:cs="Arial"/>
        </w:rPr>
      </w:pPr>
    </w:p>
    <w:p w14:paraId="79E7BABB" w14:textId="77777777" w:rsidR="00CA72F0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Resumo</w:t>
      </w:r>
      <w:r>
        <w:rPr>
          <w:rFonts w:ascii="Arial" w:eastAsia="Arial" w:hAnsi="Arial" w:cs="Arial"/>
        </w:rPr>
        <w:t>: {máximo de 500 palavras}</w:t>
      </w:r>
    </w:p>
    <w:p w14:paraId="49F3942A" w14:textId="77777777" w:rsidR="00CA72F0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resumo deverá reunir de forma sucinta os pontos principais do trabalho, sendo eles: contexto da pesquisa, formulação do problema, justificativa, objetivos, metodologia e resultados obtidos ou esperados - caso a pesquisa ainda esteja em curso. Para demais dúvidas, recomenda-se seguir o padrão previsto pela ABNT NBT 6028:2021. </w:t>
      </w:r>
    </w:p>
    <w:p w14:paraId="2087EF65" w14:textId="77777777" w:rsidR="00CA72F0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Palavras-chave: </w:t>
      </w:r>
      <w:r>
        <w:rPr>
          <w:rFonts w:ascii="Arial" w:eastAsia="Arial" w:hAnsi="Arial" w:cs="Arial"/>
        </w:rPr>
        <w:t>com três a seis palavras-chave formadas por expressões com no máximo três termos separados por vírgula.</w:t>
      </w:r>
    </w:p>
    <w:p w14:paraId="19F7AAE5" w14:textId="77777777" w:rsidR="00CA72F0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Abstract</w:t>
      </w:r>
      <w:r>
        <w:rPr>
          <w:rFonts w:ascii="Arial" w:eastAsia="Arial" w:hAnsi="Arial" w:cs="Arial"/>
        </w:rPr>
        <w:t>: {máximo de 500 palavras}</w:t>
      </w:r>
    </w:p>
    <w:p w14:paraId="4D63C551" w14:textId="77777777" w:rsidR="00CA72F0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Xxxxxxxxxxxxxxxxxxxxxxxxxxxxxxxxxxxxxxxxxxxxxxxxxxxxxxxxxxxxxxxxxxxxxxxxxxxxxxxxxxxxxxxxxxxxxxxxxxxxxxxxxxxxxxxxxxxxxxxxxxxxxxxxxxxxxxxxxxxxxxxxxxxxxxxxxxxxxxxxxxxxxxxxxxxxxxxxxxxxxxxxxxxxxxxxxxxxxxxxxxxxxxxxxxxxxxxxxxx</w:t>
      </w:r>
    </w:p>
    <w:p w14:paraId="0795A220" w14:textId="77777777" w:rsidR="00CA72F0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Keywords:</w:t>
      </w:r>
      <w:r>
        <w:rPr>
          <w:rFonts w:ascii="Arial" w:eastAsia="Arial" w:hAnsi="Arial" w:cs="Arial"/>
        </w:rPr>
        <w:t xml:space="preserve"> com três a seis palavras-chave formadas por expressões com no máximo três termos separados por vírgula.</w:t>
      </w:r>
    </w:p>
    <w:p w14:paraId="1279561B" w14:textId="77777777" w:rsidR="00CA72F0" w:rsidRDefault="00CA72F0">
      <w:pPr>
        <w:rPr>
          <w:rFonts w:ascii="Arial" w:eastAsia="Arial" w:hAnsi="Arial" w:cs="Arial"/>
          <w:b/>
        </w:rPr>
      </w:pPr>
    </w:p>
    <w:p w14:paraId="53E9114A" w14:textId="77777777" w:rsidR="00CA72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Introdução</w:t>
      </w:r>
    </w:p>
    <w:p w14:paraId="2F4928AA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artigo deverá ter entre 6 e 12 páginas de extensão total, em papel do formato A4. Deverá ser sempre utilizada a fonte Arial </w:t>
      </w:r>
      <w:proofErr w:type="spellStart"/>
      <w:r>
        <w:rPr>
          <w:rFonts w:ascii="Arial" w:eastAsia="Arial" w:hAnsi="Arial" w:cs="Arial"/>
          <w:color w:val="000000"/>
        </w:rPr>
        <w:t>Narrow</w:t>
      </w:r>
      <w:proofErr w:type="spellEnd"/>
      <w:r>
        <w:rPr>
          <w:rFonts w:ascii="Arial" w:eastAsia="Arial" w:hAnsi="Arial" w:cs="Arial"/>
          <w:color w:val="000000"/>
        </w:rPr>
        <w:t xml:space="preserve">, 12 </w:t>
      </w:r>
      <w:proofErr w:type="spellStart"/>
      <w:r>
        <w:rPr>
          <w:rFonts w:ascii="Arial" w:eastAsia="Arial" w:hAnsi="Arial" w:cs="Arial"/>
          <w:color w:val="000000"/>
        </w:rPr>
        <w:t>pt</w:t>
      </w:r>
      <w:proofErr w:type="spellEnd"/>
      <w:r>
        <w:rPr>
          <w:rFonts w:ascii="Arial" w:eastAsia="Arial" w:hAnsi="Arial" w:cs="Arial"/>
          <w:color w:val="000000"/>
        </w:rPr>
        <w:t xml:space="preserve">. O texto deverá ter espaçamento simples e deverá estar justificado à esquerda e à direita. O cabeçalho de página com designação do congresso deverá ser mantido sem alterações. Não deverá existir rodapé. Por favor não insira números de página no artigo, uma vez que </w:t>
      </w:r>
      <w:proofErr w:type="gramStart"/>
      <w:r>
        <w:rPr>
          <w:rFonts w:ascii="Arial" w:eastAsia="Arial" w:hAnsi="Arial" w:cs="Arial"/>
          <w:color w:val="000000"/>
        </w:rPr>
        <w:t>os mesmos</w:t>
      </w:r>
      <w:proofErr w:type="gramEnd"/>
      <w:r>
        <w:rPr>
          <w:rFonts w:ascii="Arial" w:eastAsia="Arial" w:hAnsi="Arial" w:cs="Arial"/>
          <w:color w:val="000000"/>
        </w:rPr>
        <w:t xml:space="preserve"> serão adicionados aquando do processo editorial.</w:t>
      </w:r>
    </w:p>
    <w:p w14:paraId="24A9C100" w14:textId="77777777" w:rsidR="00CA72F0" w:rsidRDefault="00CA72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5DDC2B" w14:textId="77777777" w:rsidR="00CA72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Cabeçalhos</w:t>
      </w:r>
    </w:p>
    <w:p w14:paraId="6ED415D1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Todos os cabeçalhos deverão ser alinhados à esquerda e serão respectivamente numerados.</w:t>
      </w:r>
    </w:p>
    <w:p w14:paraId="5955D59B" w14:textId="77777777" w:rsidR="00CA72F0" w:rsidRDefault="00CA72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F07DB0" w14:textId="77777777" w:rsidR="00CA72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Título do artigo</w:t>
      </w:r>
    </w:p>
    <w:p w14:paraId="4112B5BC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título será escrito com tamanho de letra 14pt, negrito e em letras maiúsculas (máximo de 2 linhas). Anteriormente ao título, há um espaçamento de 60 </w:t>
      </w:r>
      <w:proofErr w:type="spellStart"/>
      <w:r>
        <w:rPr>
          <w:rFonts w:ascii="Arial" w:eastAsia="Arial" w:hAnsi="Arial" w:cs="Arial"/>
          <w:color w:val="000000"/>
        </w:rPr>
        <w:t>pt</w:t>
      </w:r>
      <w:proofErr w:type="spellEnd"/>
      <w:r>
        <w:rPr>
          <w:rFonts w:ascii="Arial" w:eastAsia="Arial" w:hAnsi="Arial" w:cs="Arial"/>
          <w:color w:val="000000"/>
        </w:rPr>
        <w:t xml:space="preserve"> (única exceção ao espaçamento simples em todo o artigo.</w:t>
      </w:r>
    </w:p>
    <w:p w14:paraId="05D2BD40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Após o título deverá ser deixada uma linha em branco (12 </w:t>
      </w:r>
      <w:proofErr w:type="spellStart"/>
      <w:r>
        <w:rPr>
          <w:rFonts w:ascii="Arial" w:eastAsia="Arial" w:hAnsi="Arial" w:cs="Arial"/>
          <w:color w:val="000000"/>
        </w:rPr>
        <w:t>pt</w:t>
      </w:r>
      <w:proofErr w:type="spellEnd"/>
      <w:r>
        <w:rPr>
          <w:rFonts w:ascii="Arial" w:eastAsia="Arial" w:hAnsi="Arial" w:cs="Arial"/>
          <w:color w:val="000000"/>
        </w:rPr>
        <w:t>, e espaçamento simples), seguida do nome dos autores e da sua afiliação.</w:t>
      </w:r>
    </w:p>
    <w:p w14:paraId="00B2EC76" w14:textId="77777777" w:rsidR="00CA72F0" w:rsidRDefault="00CA72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B2624C9" w14:textId="77777777" w:rsidR="00CA72F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Resumo</w:t>
      </w:r>
    </w:p>
    <w:p w14:paraId="315E1C85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“Resumo” é escrito como um </w:t>
      </w:r>
      <w:proofErr w:type="spellStart"/>
      <w:r>
        <w:rPr>
          <w:rFonts w:ascii="Arial" w:eastAsia="Arial" w:hAnsi="Arial" w:cs="Arial"/>
          <w:color w:val="000000"/>
        </w:rPr>
        <w:t>subcabeçalho</w:t>
      </w:r>
      <w:proofErr w:type="spellEnd"/>
      <w:r>
        <w:rPr>
          <w:rFonts w:ascii="Arial" w:eastAsia="Arial" w:hAnsi="Arial" w:cs="Arial"/>
          <w:color w:val="000000"/>
        </w:rPr>
        <w:t>, mas sem numeração. O Resumo deverá localizar-se a aproximadamente 9cm da margem superior, com um máximo desejável de aproximadamente 500 palavras.</w:t>
      </w:r>
    </w:p>
    <w:p w14:paraId="0278F61C" w14:textId="77777777" w:rsidR="00CA72F0" w:rsidRDefault="00CA72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58630D6" w14:textId="77777777" w:rsidR="00CA72F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Cabeçalho</w:t>
      </w:r>
    </w:p>
    <w:p w14:paraId="380C8971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Cabeçalhos de nível 1 são escritos no tamanho de letra 12 </w:t>
      </w:r>
      <w:proofErr w:type="spellStart"/>
      <w:r>
        <w:rPr>
          <w:rFonts w:ascii="Arial" w:eastAsia="Arial" w:hAnsi="Arial" w:cs="Arial"/>
          <w:color w:val="000000"/>
        </w:rPr>
        <w:t>pt</w:t>
      </w:r>
      <w:proofErr w:type="spellEnd"/>
      <w:r>
        <w:rPr>
          <w:rFonts w:ascii="Arial" w:eastAsia="Arial" w:hAnsi="Arial" w:cs="Arial"/>
          <w:color w:val="000000"/>
        </w:rPr>
        <w:t>, a negrito, precedidos de duas linhas em branco e sucedido de uma linha em branco.</w:t>
      </w:r>
    </w:p>
    <w:p w14:paraId="54017CA8" w14:textId="77777777" w:rsidR="00CA72F0" w:rsidRDefault="00CA72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818133E" w14:textId="77777777" w:rsidR="00CA72F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Subcabeçalho</w:t>
      </w:r>
      <w:proofErr w:type="spellEnd"/>
    </w:p>
    <w:p w14:paraId="2EA7260A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</w:t>
      </w:r>
      <w:proofErr w:type="spellStart"/>
      <w:r>
        <w:rPr>
          <w:rFonts w:ascii="Arial" w:eastAsia="Arial" w:hAnsi="Arial" w:cs="Arial"/>
          <w:color w:val="000000"/>
        </w:rPr>
        <w:t>subcabeçalhos</w:t>
      </w:r>
      <w:proofErr w:type="spellEnd"/>
      <w:r>
        <w:rPr>
          <w:rFonts w:ascii="Arial" w:eastAsia="Arial" w:hAnsi="Arial" w:cs="Arial"/>
          <w:color w:val="000000"/>
        </w:rPr>
        <w:t xml:space="preserve"> (nível 2) são escritos no tamanho de letra 12 </w:t>
      </w:r>
      <w:proofErr w:type="spellStart"/>
      <w:r>
        <w:rPr>
          <w:rFonts w:ascii="Arial" w:eastAsia="Arial" w:hAnsi="Arial" w:cs="Arial"/>
          <w:color w:val="000000"/>
        </w:rPr>
        <w:t>pt</w:t>
      </w:r>
      <w:proofErr w:type="spellEnd"/>
      <w:r>
        <w:rPr>
          <w:rFonts w:ascii="Arial" w:eastAsia="Arial" w:hAnsi="Arial" w:cs="Arial"/>
          <w:color w:val="000000"/>
        </w:rPr>
        <w:t xml:space="preserve">, a negrito, precedidos de uma linha em branco e sem nenhuma linha em branco </w:t>
      </w:r>
      <w:proofErr w:type="gramStart"/>
      <w:r>
        <w:rPr>
          <w:rFonts w:ascii="Arial" w:eastAsia="Arial" w:hAnsi="Arial" w:cs="Arial"/>
          <w:color w:val="000000"/>
        </w:rPr>
        <w:t>abaixo dos mesmos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5D6B126A" w14:textId="77777777" w:rsidR="00CA72F0" w:rsidRDefault="00CA72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AE62F8" w14:textId="77777777" w:rsidR="00CA72F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Elementos especiais (</w:t>
      </w:r>
      <w:proofErr w:type="gramStart"/>
      <w:r>
        <w:rPr>
          <w:rFonts w:ascii="Arial" w:eastAsia="Arial" w:hAnsi="Arial" w:cs="Arial"/>
          <w:b/>
          <w:color w:val="000000"/>
        </w:rPr>
        <w:t>ilustrações, etc.</w:t>
      </w:r>
      <w:proofErr w:type="gramEnd"/>
      <w:r>
        <w:rPr>
          <w:rFonts w:ascii="Arial" w:eastAsia="Arial" w:hAnsi="Arial" w:cs="Arial"/>
          <w:b/>
          <w:color w:val="000000"/>
        </w:rPr>
        <w:t>)</w:t>
      </w:r>
    </w:p>
    <w:p w14:paraId="1017A49B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 elementos especiais (exceto figuras) deverão ser justificados à esquerda. As figuras e respetivas legendas deverão ser centradas na página.</w:t>
      </w:r>
    </w:p>
    <w:p w14:paraId="76127FFC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Cada tipo de elemento (figura, equação, tabela) deverá ser numerado de forma consecutiva desde o início ao final do artigo.</w:t>
      </w:r>
    </w:p>
    <w:p w14:paraId="3EC4D0CC" w14:textId="77777777" w:rsidR="00CA72F0" w:rsidRDefault="00CA72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8AEB77" w14:textId="77777777" w:rsidR="00CA72F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Figuras</w:t>
      </w:r>
    </w:p>
    <w:p w14:paraId="2F780767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legenda de cada figura deverá ser colocada na primeira linha sob a figura, conforme o exemplo que se segue. Após a legenda da figura deverá ser guardada uma linha em branco.</w:t>
      </w:r>
    </w:p>
    <w:p w14:paraId="2AC0C5B9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lastRenderedPageBreak/>
        <w:drawing>
          <wp:inline distT="0" distB="0" distL="0" distR="0" wp14:anchorId="565C1C9D" wp14:editId="26C2902C">
            <wp:extent cx="4272040" cy="2043121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1500" r="72206"/>
                    <a:stretch>
                      <a:fillRect/>
                    </a:stretch>
                  </pic:blipFill>
                  <pic:spPr>
                    <a:xfrm>
                      <a:off x="0" y="0"/>
                      <a:ext cx="4272040" cy="20431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6E12BD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Figura 1: Exemplo de legenda de figura: deverá manter 12pt.</w:t>
      </w:r>
      <w:r>
        <w:rPr>
          <w:rFonts w:ascii="Arial" w:eastAsia="Arial" w:hAnsi="Arial" w:cs="Arial"/>
          <w:color w:val="000000"/>
        </w:rPr>
        <w:br/>
        <w:t>Fonte: 6º EABIM (2022).</w:t>
      </w:r>
    </w:p>
    <w:p w14:paraId="59D1AFE7" w14:textId="77777777" w:rsidR="00CA72F0" w:rsidRDefault="00CA72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C56298D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os textos incluídos nas figuras, recomenda-se o uso de tamanho de letra mínimo de 11pt para assegurar legibilidade.</w:t>
      </w:r>
    </w:p>
    <w:p w14:paraId="783130FD" w14:textId="77777777" w:rsidR="00E53597" w:rsidRDefault="00E535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084F0FE" w14:textId="77777777" w:rsidR="00CA72F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Equações</w:t>
      </w:r>
    </w:p>
    <w:p w14:paraId="371E3A42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Ver o exemplo que se segue (equação justificada à esquerda, com número da equação entre parêntesis, justificado à direita):</w:t>
      </w:r>
    </w:p>
    <w:tbl>
      <w:tblPr>
        <w:tblStyle w:val="a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19"/>
        <w:gridCol w:w="1985"/>
      </w:tblGrid>
      <w:tr w:rsidR="00CA72F0" w14:paraId="56F3CD27" w14:textId="77777777">
        <w:tc>
          <w:tcPr>
            <w:tcW w:w="6519" w:type="dxa"/>
            <w:vAlign w:val="center"/>
          </w:tcPr>
          <w:p w14:paraId="1DADC4BB" w14:textId="77777777" w:rsidR="00CA72F0" w:rsidRDefault="00000000">
            <w:pPr>
              <w:jc w:val="left"/>
              <w:rPr>
                <w:rFonts w:ascii="Arial" w:eastAsia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Arial" w:hAnsi="Cambria Math" w:cs="Arial"/>
                      </w:rPr>
                    </m:ctrlPr>
                  </m:sSubPr>
                  <m:e>
                    <m:r>
                      <w:rPr>
                        <w:rFonts w:ascii="Arial" w:eastAsia="Arial" w:hAnsi="Arial" w:cs="Arial"/>
                      </w:rPr>
                      <m:t>p</m:t>
                    </m:r>
                    <m:ctrlPr>
                      <w:rPr>
                        <w:rFonts w:ascii="Arial" w:eastAsia="Arial" w:hAnsi="Arial" w:cs="Arial"/>
                      </w:rPr>
                    </m:ctrlPr>
                  </m:e>
                  <m:sub>
                    <m:r>
                      <w:rPr>
                        <w:rFonts w:ascii="Arial" w:eastAsia="Arial" w:hAnsi="Arial" w:cs="Arial"/>
                      </w:rPr>
                      <m:t>g</m:t>
                    </m:r>
                    <m:ctrlPr>
                      <w:rPr>
                        <w:rFonts w:ascii="Arial" w:eastAsia="Arial" w:hAnsi="Arial" w:cs="Arial"/>
                      </w:rPr>
                    </m:ctrlPr>
                  </m:sub>
                </m:sSub>
                <m:r>
                  <w:rPr>
                    <w:rFonts w:ascii="Arial" w:eastAsia="Arial" w:hAnsi="Arial" w:cs="Arial"/>
                  </w:rPr>
                  <m:t>-</m:t>
                </m:r>
                <m:sSub>
                  <m:sSubPr>
                    <m:ctrlPr>
                      <w:rPr>
                        <w:rFonts w:ascii="Arial" w:eastAsia="Arial" w:hAnsi="Arial" w:cs="Arial"/>
                      </w:rPr>
                    </m:ctrlPr>
                  </m:sSubPr>
                  <m:e>
                    <m:r>
                      <w:rPr>
                        <w:rFonts w:ascii="Arial" w:eastAsia="Arial" w:hAnsi="Arial" w:cs="Arial"/>
                      </w:rPr>
                      <m:t>p</m:t>
                    </m:r>
                  </m:e>
                  <m:sub>
                    <m:r>
                      <w:rPr>
                        <w:rFonts w:ascii="Arial" w:eastAsia="Arial" w:hAnsi="Arial" w:cs="Arial"/>
                      </w:rPr>
                      <m:t>l</m:t>
                    </m:r>
                  </m:sub>
                </m:sSub>
                <m:r>
                  <w:rPr>
                    <w:rFonts w:ascii="Arial" w:eastAsia="Arial" w:hAnsi="Arial" w:cs="Arial"/>
                  </w:rPr>
                  <m:t>=</m:t>
                </m:r>
                <m:f>
                  <m:fPr>
                    <m:ctrlPr>
                      <w:rPr>
                        <w:rFonts w:ascii="Arial" w:eastAsia="Arial" w:hAnsi="Arial" w:cs="Arial"/>
                      </w:rPr>
                    </m:ctrlPr>
                  </m:fPr>
                  <m:num>
                    <m:r>
                      <w:rPr>
                        <w:rFonts w:ascii="Arial" w:eastAsia="Arial" w:hAnsi="Arial" w:cs="Arial"/>
                      </w:rPr>
                      <m:t>2γ</m:t>
                    </m:r>
                    <m:box>
                      <m:boxPr>
                        <m:opEmu m:val="1"/>
                        <m:ctrlPr>
                          <w:rPr>
                            <w:rFonts w:ascii="Arial" w:eastAsia="Arial" w:hAnsi="Arial" w:cs="Arial"/>
                          </w:rPr>
                        </m:ctrlPr>
                      </m:boxPr>
                      <m:e>
                        <m:r>
                          <w:rPr>
                            <w:rFonts w:ascii="Arial" w:eastAsia="Arial" w:hAnsi="Arial" w:cs="Arial"/>
                          </w:rPr>
                          <m:t>cos</m:t>
                        </m:r>
                      </m:e>
                    </m:box>
                    <m:r>
                      <w:rPr>
                        <w:rFonts w:ascii="Arial" w:eastAsia="Arial" w:hAnsi="Arial" w:cs="Arial"/>
                      </w:rPr>
                      <m:t xml:space="preserve">cos θ </m:t>
                    </m:r>
                  </m:num>
                  <m:den>
                    <m:r>
                      <w:rPr>
                        <w:rFonts w:ascii="Arial" w:eastAsia="Arial" w:hAnsi="Arial" w:cs="Arial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1985" w:type="dxa"/>
            <w:vAlign w:val="center"/>
          </w:tcPr>
          <w:p w14:paraId="2E60E9BD" w14:textId="77777777" w:rsidR="00CA72F0" w:rsidRDefault="00000000">
            <w:pPr>
              <w:tabs>
                <w:tab w:val="left" w:pos="426"/>
              </w:tabs>
              <w:spacing w:after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(1)</w:t>
            </w:r>
          </w:p>
        </w:tc>
      </w:tr>
    </w:tbl>
    <w:p w14:paraId="621234AC" w14:textId="77777777" w:rsidR="00CA72F0" w:rsidRDefault="00CA72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7B8CB6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equação deverá ser colocada dentro de tabela ‘invisível’ conforme o exemplo acima, </w:t>
      </w:r>
      <w:proofErr w:type="gramStart"/>
      <w:r>
        <w:rPr>
          <w:rFonts w:ascii="Arial" w:eastAsia="Arial" w:hAnsi="Arial" w:cs="Arial"/>
          <w:i/>
          <w:color w:val="000000"/>
        </w:rPr>
        <w:t>i.e</w:t>
      </w:r>
      <w:r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</w:rPr>
        <w:t xml:space="preserve"> uma tabela com uma linha e duas colunas sem linhas fronteira. A equação é inserida na célula da esquerda e o número da equação é inserido na célula da direita</w:t>
      </w:r>
    </w:p>
    <w:p w14:paraId="0821B5E4" w14:textId="77777777" w:rsidR="00E53597" w:rsidRDefault="00E535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1D22756" w14:textId="77777777" w:rsidR="00CA72F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Tabelas</w:t>
      </w:r>
    </w:p>
    <w:p w14:paraId="263C0CF3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Conforme ilustrado na Tabela 1, a legenda da tabela é colocada na linha imediatamente acima da tabela. Por favor siga as seguintes instruções adicionais:</w:t>
      </w:r>
    </w:p>
    <w:p w14:paraId="68C97FBF" w14:textId="77777777" w:rsidR="00CA72F0" w:rsidRDefault="00CA72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536A871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Tamanho de letra: 11 </w:t>
      </w:r>
      <w:proofErr w:type="spellStart"/>
      <w:r>
        <w:rPr>
          <w:rFonts w:ascii="Arial" w:eastAsia="Arial" w:hAnsi="Arial" w:cs="Arial"/>
          <w:color w:val="000000"/>
        </w:rPr>
        <w:t>pt</w:t>
      </w:r>
      <w:proofErr w:type="spellEnd"/>
    </w:p>
    <w:p w14:paraId="6CE8B9A9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Margens da célula: 0.1cm em todas as direções</w:t>
      </w:r>
    </w:p>
    <w:p w14:paraId="37277498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1ª coluna justificada à esquerda, mas as restantes deverão ser preferencialmente centradas</w:t>
      </w:r>
    </w:p>
    <w:p w14:paraId="7FB0A9C8" w14:textId="77777777" w:rsidR="00CA72F0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Tabela 1. Exemplo para o 4º EABIM</w:t>
      </w:r>
    </w:p>
    <w:tbl>
      <w:tblPr>
        <w:tblStyle w:val="a0"/>
        <w:tblW w:w="8447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2138"/>
        <w:gridCol w:w="2108"/>
        <w:gridCol w:w="2120"/>
        <w:gridCol w:w="2081"/>
      </w:tblGrid>
      <w:tr w:rsidR="00CA72F0" w14:paraId="391CE65A" w14:textId="77777777">
        <w:tc>
          <w:tcPr>
            <w:tcW w:w="2138" w:type="dxa"/>
            <w:tcBorders>
              <w:top w:val="single" w:sz="12" w:space="0" w:color="000000"/>
              <w:bottom w:val="single" w:sz="8" w:space="0" w:color="000000"/>
            </w:tcBorders>
          </w:tcPr>
          <w:p w14:paraId="376E5132" w14:textId="77777777" w:rsidR="00CA72F0" w:rsidRDefault="00CA72F0">
            <w:pPr>
              <w:keepNext/>
              <w:tabs>
                <w:tab w:val="left" w:pos="426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bottom w:val="single" w:sz="8" w:space="0" w:color="000000"/>
            </w:tcBorders>
          </w:tcPr>
          <w:p w14:paraId="1E2DC89A" w14:textId="77777777" w:rsidR="00CA72F0" w:rsidRDefault="00000000">
            <w:pPr>
              <w:keepNext/>
              <w:tabs>
                <w:tab w:val="left" w:pos="426"/>
              </w:tabs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Tempo de cálculo (min)</w:t>
            </w:r>
          </w:p>
        </w:tc>
        <w:tc>
          <w:tcPr>
            <w:tcW w:w="2120" w:type="dxa"/>
            <w:tcBorders>
              <w:top w:val="single" w:sz="12" w:space="0" w:color="000000"/>
              <w:bottom w:val="single" w:sz="8" w:space="0" w:color="000000"/>
            </w:tcBorders>
          </w:tcPr>
          <w:p w14:paraId="5D7582D3" w14:textId="77777777" w:rsidR="00CA72F0" w:rsidRDefault="00000000">
            <w:pPr>
              <w:keepNext/>
              <w:tabs>
                <w:tab w:val="left" w:pos="426"/>
              </w:tabs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Número de eventos</w:t>
            </w:r>
          </w:p>
        </w:tc>
        <w:tc>
          <w:tcPr>
            <w:tcW w:w="2081" w:type="dxa"/>
            <w:tcBorders>
              <w:top w:val="single" w:sz="12" w:space="0" w:color="000000"/>
              <w:bottom w:val="single" w:sz="8" w:space="0" w:color="000000"/>
            </w:tcBorders>
          </w:tcPr>
          <w:p w14:paraId="0028D26A" w14:textId="77777777" w:rsidR="00CA72F0" w:rsidRDefault="00000000">
            <w:pPr>
              <w:keepNext/>
              <w:tabs>
                <w:tab w:val="left" w:pos="426"/>
              </w:tabs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Tipo de uso</w:t>
            </w:r>
          </w:p>
        </w:tc>
      </w:tr>
      <w:tr w:rsidR="00CA72F0" w14:paraId="2E0CBF48" w14:textId="77777777">
        <w:tc>
          <w:tcPr>
            <w:tcW w:w="2138" w:type="dxa"/>
            <w:tcBorders>
              <w:top w:val="single" w:sz="8" w:space="0" w:color="000000"/>
            </w:tcBorders>
          </w:tcPr>
          <w:p w14:paraId="24BDED3B" w14:textId="77777777" w:rsidR="00CA72F0" w:rsidRDefault="00000000">
            <w:pPr>
              <w:keepNext/>
              <w:tabs>
                <w:tab w:val="left" w:pos="426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Caso 1</w:t>
            </w:r>
          </w:p>
        </w:tc>
        <w:tc>
          <w:tcPr>
            <w:tcW w:w="2108" w:type="dxa"/>
            <w:tcBorders>
              <w:top w:val="single" w:sz="8" w:space="0" w:color="000000"/>
            </w:tcBorders>
          </w:tcPr>
          <w:p w14:paraId="2542ACD4" w14:textId="77777777" w:rsidR="00CA72F0" w:rsidRDefault="00000000">
            <w:pPr>
              <w:keepNext/>
              <w:tabs>
                <w:tab w:val="left" w:pos="426"/>
              </w:tabs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  <w:tc>
          <w:tcPr>
            <w:tcW w:w="2120" w:type="dxa"/>
            <w:tcBorders>
              <w:top w:val="single" w:sz="8" w:space="0" w:color="000000"/>
            </w:tcBorders>
          </w:tcPr>
          <w:p w14:paraId="09ED03EE" w14:textId="77777777" w:rsidR="00CA72F0" w:rsidRDefault="00000000">
            <w:pPr>
              <w:keepNext/>
              <w:tabs>
                <w:tab w:val="left" w:pos="426"/>
              </w:tabs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081" w:type="dxa"/>
            <w:tcBorders>
              <w:top w:val="single" w:sz="8" w:space="0" w:color="000000"/>
            </w:tcBorders>
          </w:tcPr>
          <w:p w14:paraId="64BC7CCD" w14:textId="77777777" w:rsidR="00CA72F0" w:rsidRDefault="00000000">
            <w:pPr>
              <w:keepNext/>
              <w:tabs>
                <w:tab w:val="left" w:pos="426"/>
              </w:tabs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CA72F0" w14:paraId="1D7043FA" w14:textId="77777777">
        <w:tc>
          <w:tcPr>
            <w:tcW w:w="2138" w:type="dxa"/>
          </w:tcPr>
          <w:p w14:paraId="3A12FBD5" w14:textId="77777777" w:rsidR="00CA72F0" w:rsidRDefault="00000000">
            <w:pPr>
              <w:keepNext/>
              <w:tabs>
                <w:tab w:val="left" w:pos="426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Caso 2</w:t>
            </w:r>
          </w:p>
        </w:tc>
        <w:tc>
          <w:tcPr>
            <w:tcW w:w="2108" w:type="dxa"/>
          </w:tcPr>
          <w:p w14:paraId="0553E995" w14:textId="77777777" w:rsidR="00CA72F0" w:rsidRDefault="00000000">
            <w:pPr>
              <w:keepNext/>
              <w:tabs>
                <w:tab w:val="left" w:pos="426"/>
              </w:tabs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95.67</w:t>
            </w:r>
          </w:p>
        </w:tc>
        <w:tc>
          <w:tcPr>
            <w:tcW w:w="2120" w:type="dxa"/>
          </w:tcPr>
          <w:p w14:paraId="7F34AC60" w14:textId="77777777" w:rsidR="00CA72F0" w:rsidRDefault="00000000">
            <w:pPr>
              <w:keepNext/>
              <w:tabs>
                <w:tab w:val="left" w:pos="426"/>
              </w:tabs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081" w:type="dxa"/>
          </w:tcPr>
          <w:p w14:paraId="22C5E85F" w14:textId="77777777" w:rsidR="00CA72F0" w:rsidRDefault="00000000">
            <w:pPr>
              <w:keepNext/>
              <w:tabs>
                <w:tab w:val="left" w:pos="426"/>
              </w:tabs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A+B</w:t>
            </w:r>
          </w:p>
        </w:tc>
      </w:tr>
      <w:tr w:rsidR="00CA72F0" w14:paraId="0086B106" w14:textId="77777777">
        <w:tc>
          <w:tcPr>
            <w:tcW w:w="2138" w:type="dxa"/>
            <w:tcBorders>
              <w:bottom w:val="single" w:sz="12" w:space="0" w:color="000000"/>
            </w:tcBorders>
          </w:tcPr>
          <w:p w14:paraId="76ECA1E3" w14:textId="77777777" w:rsidR="00CA72F0" w:rsidRDefault="00000000">
            <w:pPr>
              <w:tabs>
                <w:tab w:val="left" w:pos="426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Caso 3</w:t>
            </w:r>
          </w:p>
        </w:tc>
        <w:tc>
          <w:tcPr>
            <w:tcW w:w="2108" w:type="dxa"/>
            <w:tcBorders>
              <w:bottom w:val="single" w:sz="12" w:space="0" w:color="000000"/>
            </w:tcBorders>
          </w:tcPr>
          <w:p w14:paraId="6F0B7A06" w14:textId="77777777" w:rsidR="00CA72F0" w:rsidRDefault="00000000">
            <w:pPr>
              <w:tabs>
                <w:tab w:val="left" w:pos="426"/>
              </w:tabs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92.69</w:t>
            </w:r>
          </w:p>
        </w:tc>
        <w:tc>
          <w:tcPr>
            <w:tcW w:w="2120" w:type="dxa"/>
            <w:tcBorders>
              <w:bottom w:val="single" w:sz="12" w:space="0" w:color="000000"/>
            </w:tcBorders>
          </w:tcPr>
          <w:p w14:paraId="26551C10" w14:textId="77777777" w:rsidR="00CA72F0" w:rsidRDefault="00000000">
            <w:pPr>
              <w:tabs>
                <w:tab w:val="left" w:pos="426"/>
              </w:tabs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bottom w:val="single" w:sz="12" w:space="0" w:color="000000"/>
            </w:tcBorders>
          </w:tcPr>
          <w:p w14:paraId="2A224A3C" w14:textId="77777777" w:rsidR="00CA72F0" w:rsidRDefault="00000000">
            <w:pPr>
              <w:tabs>
                <w:tab w:val="left" w:pos="426"/>
              </w:tabs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</w:tr>
    </w:tbl>
    <w:p w14:paraId="4A41E2C2" w14:textId="77777777" w:rsidR="00CA72F0" w:rsidRDefault="00CA72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CA5136E" w14:textId="77777777" w:rsidR="00CA72F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Informações adicionais</w:t>
      </w:r>
    </w:p>
    <w:p w14:paraId="43E737EE" w14:textId="77777777" w:rsidR="00CA72F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Não usar </w:t>
      </w:r>
      <w:proofErr w:type="spellStart"/>
      <w:r>
        <w:rPr>
          <w:rFonts w:ascii="Arial" w:eastAsia="Arial" w:hAnsi="Arial" w:cs="Arial"/>
          <w:color w:val="000000"/>
        </w:rPr>
        <w:t>indentação</w:t>
      </w:r>
      <w:proofErr w:type="spellEnd"/>
      <w:r>
        <w:rPr>
          <w:rFonts w:ascii="Arial" w:eastAsia="Arial" w:hAnsi="Arial" w:cs="Arial"/>
          <w:color w:val="000000"/>
        </w:rPr>
        <w:t xml:space="preserve"> no início dos parágrafos</w:t>
      </w:r>
    </w:p>
    <w:p w14:paraId="18597E8E" w14:textId="77777777" w:rsidR="00CA72F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Não usar ligações/referências automáticas em figuras/tabelas/equações</w:t>
      </w:r>
    </w:p>
    <w:p w14:paraId="3C58BFF0" w14:textId="77777777" w:rsidR="00CA72F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Não usar notas de rodapé</w:t>
      </w:r>
    </w:p>
    <w:p w14:paraId="33C8366D" w14:textId="77777777" w:rsidR="00CA72F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Usar o acordo ortográfico atualmente vigente</w:t>
      </w:r>
    </w:p>
    <w:p w14:paraId="22DCBE14" w14:textId="77777777" w:rsidR="00CA72F0" w:rsidRDefault="00CA72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974CDE0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Referências</w:t>
      </w:r>
    </w:p>
    <w:p w14:paraId="610ABE39" w14:textId="77777777" w:rsidR="00CA72F0" w:rsidRDefault="00000000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Para livros:</w:t>
      </w:r>
    </w:p>
    <w:p w14:paraId="74308538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TERRA, J. C. C. </w:t>
      </w:r>
      <w:r>
        <w:rPr>
          <w:rFonts w:ascii="Arial" w:eastAsia="Arial" w:hAnsi="Arial" w:cs="Arial"/>
          <w:b/>
          <w:color w:val="000000"/>
        </w:rPr>
        <w:t>Gestão do conhecimento: o grande desafio empresarial - uma abordagem baseada na aprendizagem e na criatividade</w:t>
      </w:r>
      <w:r>
        <w:rPr>
          <w:rFonts w:ascii="Arial" w:eastAsia="Arial" w:hAnsi="Arial" w:cs="Arial"/>
          <w:color w:val="000000"/>
        </w:rPr>
        <w:t>. São Paulo: Negócio Editora, 2000.</w:t>
      </w:r>
    </w:p>
    <w:p w14:paraId="0473A07F" w14:textId="77777777" w:rsidR="00CA72F0" w:rsidRDefault="00000000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Para artigos:</w:t>
      </w:r>
    </w:p>
    <w:p w14:paraId="62E0D205" w14:textId="77777777" w:rsidR="00CA72F0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MARTINS, R. P.; ARAUJO-LIMA, C. </w:t>
      </w:r>
      <w:r>
        <w:rPr>
          <w:rFonts w:ascii="Arial" w:eastAsia="Arial" w:hAnsi="Arial" w:cs="Arial"/>
          <w:b/>
        </w:rPr>
        <w:t>O desenvolvimento da Ecologia no Brasil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Infocapes</w:t>
      </w:r>
      <w:proofErr w:type="spellEnd"/>
      <w:r>
        <w:rPr>
          <w:rFonts w:ascii="Arial" w:eastAsia="Arial" w:hAnsi="Arial" w:cs="Arial"/>
        </w:rPr>
        <w:t>, v. 8, n. 2, p. 81-85, 2000.</w:t>
      </w:r>
    </w:p>
    <w:p w14:paraId="65E5F842" w14:textId="77777777" w:rsidR="00CA72F0" w:rsidRDefault="00000000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Para teses acadêmicas:</w:t>
      </w:r>
    </w:p>
    <w:p w14:paraId="4271F223" w14:textId="77777777" w:rsidR="00CA72F0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VASCONCELOS, M. C. L. </w:t>
      </w:r>
      <w:r>
        <w:rPr>
          <w:rFonts w:ascii="Arial" w:eastAsia="Arial" w:hAnsi="Arial" w:cs="Arial"/>
          <w:b/>
        </w:rPr>
        <w:t>Cooperação universidade/empresa na pós-graduação: contribuição para a aprendizagem, a gestão do conhecimento e a inovação na indústria mineira</w:t>
      </w:r>
      <w:r>
        <w:rPr>
          <w:rFonts w:ascii="Arial" w:eastAsia="Arial" w:hAnsi="Arial" w:cs="Arial"/>
        </w:rPr>
        <w:t xml:space="preserve">. 2000. Tese (Doutorado em Ciência da Informação) </w:t>
      </w:r>
      <w:proofErr w:type="gramStart"/>
      <w:r>
        <w:rPr>
          <w:rFonts w:ascii="Arial" w:eastAsia="Arial" w:hAnsi="Arial" w:cs="Arial"/>
        </w:rPr>
        <w:t>-  Escola</w:t>
      </w:r>
      <w:proofErr w:type="gramEnd"/>
      <w:r>
        <w:rPr>
          <w:rFonts w:ascii="Arial" w:eastAsia="Arial" w:hAnsi="Arial" w:cs="Arial"/>
        </w:rPr>
        <w:t xml:space="preserve"> de Ciência da Informação, Universidade Federal de Minas Gerais, Minas Gerais.</w:t>
      </w:r>
    </w:p>
    <w:p w14:paraId="286313B7" w14:textId="77777777" w:rsidR="00CA72F0" w:rsidRDefault="00000000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Para publicações em eventos:</w:t>
      </w:r>
    </w:p>
    <w:p w14:paraId="7BF815A4" w14:textId="77777777" w:rsidR="00CA72F0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ANDRÉ, M.; ROMANOWSKI, J. P. Estado da arte sobre formação de professores nas dissertações e teses dos programas de pós-graduação das universidades brasileiras, 1990 a 1996. In: </w:t>
      </w:r>
      <w:r>
        <w:rPr>
          <w:rFonts w:ascii="Arial" w:eastAsia="Arial" w:hAnsi="Arial" w:cs="Arial"/>
          <w:b/>
        </w:rPr>
        <w:t>Reunião Anual da Associação Nacional de Pós-Graduação e Pesquisa em Educação</w:t>
      </w:r>
      <w:r>
        <w:rPr>
          <w:rFonts w:ascii="Arial" w:eastAsia="Arial" w:hAnsi="Arial" w:cs="Arial"/>
        </w:rPr>
        <w:t xml:space="preserve"> (ANPED), 22., 1999, </w:t>
      </w:r>
      <w:proofErr w:type="spellStart"/>
      <w:r>
        <w:rPr>
          <w:rFonts w:ascii="Arial" w:eastAsia="Arial" w:hAnsi="Arial" w:cs="Arial"/>
        </w:rPr>
        <w:t>Caxambú</w:t>
      </w:r>
      <w:proofErr w:type="spellEnd"/>
      <w:r>
        <w:rPr>
          <w:rFonts w:ascii="Arial" w:eastAsia="Arial" w:hAnsi="Arial" w:cs="Arial"/>
        </w:rPr>
        <w:t>. Programas e resumos...</w:t>
      </w:r>
    </w:p>
    <w:p w14:paraId="77631D53" w14:textId="77777777" w:rsidR="00CA72F0" w:rsidRDefault="00000000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Para documentos oficiais:</w:t>
      </w:r>
    </w:p>
    <w:p w14:paraId="3068F6F5" w14:textId="77777777" w:rsidR="00CA72F0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CAPES - Coordenação de Aperfeiçoamento </w:t>
      </w:r>
      <w:r>
        <w:rPr>
          <w:rFonts w:ascii="Arial" w:eastAsia="Arial" w:hAnsi="Arial" w:cs="Arial"/>
          <w:b/>
        </w:rPr>
        <w:t>de Pessoal de Nível Superior.</w:t>
      </w:r>
      <w:r>
        <w:rPr>
          <w:rFonts w:ascii="Arial" w:eastAsia="Arial" w:hAnsi="Arial" w:cs="Arial"/>
        </w:rPr>
        <w:t xml:space="preserve"> Plano Nacional da Pós-Graduação: PNPG 2011-2020. Brasília: Capes, 2010. v. 1. 309 p.</w:t>
      </w:r>
    </w:p>
    <w:p w14:paraId="45D6EDF2" w14:textId="77777777" w:rsidR="00CA72F0" w:rsidRDefault="00000000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lastRenderedPageBreak/>
        <w:t>Para documentos eletrônicos:</w:t>
      </w:r>
    </w:p>
    <w:p w14:paraId="617327B1" w14:textId="77777777" w:rsidR="00CA72F0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São essenciais os dados das obras, isto é: autor, título, versão (se houver), acrescidos de informações sobre a localização em meio eletrônico, como por exemplo: “Disponível em: &lt;http://www.scielo.br/</w:t>
      </w:r>
      <w:proofErr w:type="spellStart"/>
      <w:r>
        <w:rPr>
          <w:rFonts w:ascii="Arial" w:eastAsia="Arial" w:hAnsi="Arial" w:cs="Arial"/>
        </w:rPr>
        <w:t>scielo.php?script</w:t>
      </w:r>
      <w:proofErr w:type="spellEnd"/>
      <w:r>
        <w:rPr>
          <w:rFonts w:ascii="Arial" w:eastAsia="Arial" w:hAnsi="Arial" w:cs="Arial"/>
        </w:rPr>
        <w:t>=</w:t>
      </w:r>
      <w:proofErr w:type="spellStart"/>
      <w:r>
        <w:rPr>
          <w:rFonts w:ascii="Arial" w:eastAsia="Arial" w:hAnsi="Arial" w:cs="Arial"/>
        </w:rPr>
        <w:t>sci_arttext</w:t>
      </w:r>
      <w:proofErr w:type="spellEnd"/>
      <w:r>
        <w:rPr>
          <w:rFonts w:ascii="Arial" w:eastAsia="Arial" w:hAnsi="Arial" w:cs="Arial"/>
        </w:rPr>
        <w:t xml:space="preserve">&amp; </w:t>
      </w:r>
      <w:proofErr w:type="spellStart"/>
      <w:r>
        <w:rPr>
          <w:rFonts w:ascii="Arial" w:eastAsia="Arial" w:hAnsi="Arial" w:cs="Arial"/>
        </w:rPr>
        <w:t>pid</w:t>
      </w:r>
      <w:proofErr w:type="spellEnd"/>
      <w:r>
        <w:rPr>
          <w:rFonts w:ascii="Arial" w:eastAsia="Arial" w:hAnsi="Arial" w:cs="Arial"/>
        </w:rPr>
        <w:t xml:space="preserve">=S0100-96520030020014&amp; = </w:t>
      </w:r>
      <w:proofErr w:type="spellStart"/>
      <w:r>
        <w:rPr>
          <w:rFonts w:ascii="Arial" w:eastAsia="Arial" w:hAnsi="Arial" w:cs="Arial"/>
        </w:rPr>
        <w:t>pt&amp;nrm</w:t>
      </w:r>
      <w:proofErr w:type="spellEnd"/>
      <w:r>
        <w:rPr>
          <w:rFonts w:ascii="Arial" w:eastAsia="Arial" w:hAnsi="Arial" w:cs="Arial"/>
        </w:rPr>
        <w:t xml:space="preserve"> =</w:t>
      </w:r>
      <w:proofErr w:type="spellStart"/>
      <w:r>
        <w:rPr>
          <w:rFonts w:ascii="Arial" w:eastAsia="Arial" w:hAnsi="Arial" w:cs="Arial"/>
        </w:rPr>
        <w:t>iso</w:t>
      </w:r>
      <w:proofErr w:type="spellEnd"/>
      <w:r>
        <w:rPr>
          <w:rFonts w:ascii="Arial" w:eastAsia="Arial" w:hAnsi="Arial" w:cs="Arial"/>
        </w:rPr>
        <w:t xml:space="preserve"> &gt;. Acesso em: 10 jan. 2010.”</w:t>
      </w:r>
    </w:p>
    <w:p w14:paraId="19C695C8" w14:textId="77777777" w:rsidR="00CA72F0" w:rsidRDefault="00000000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***As referências bibliográficas devem conter exclusivamente os autores e textos citados no trabalho e ser apresentadas ao final do texto, em ordem alfabética.</w:t>
      </w:r>
    </w:p>
    <w:p w14:paraId="726CE362" w14:textId="77777777" w:rsidR="00CA72F0" w:rsidRDefault="00000000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***São soberanas as recomendações propostas pela ABNT NBR 6023:2018 – Informação e documentação – Referências – Elaboração </w:t>
      </w:r>
    </w:p>
    <w:sectPr w:rsidR="00CA72F0" w:rsidSect="00E53597">
      <w:headerReference w:type="default" r:id="rId9"/>
      <w:pgSz w:w="11906" w:h="16838"/>
      <w:pgMar w:top="2694" w:right="1700" w:bottom="1133" w:left="1700" w:header="99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B78F" w14:textId="77777777" w:rsidR="00C73EA9" w:rsidRDefault="00C73EA9">
      <w:pPr>
        <w:spacing w:after="0"/>
      </w:pPr>
      <w:r>
        <w:separator/>
      </w:r>
    </w:p>
  </w:endnote>
  <w:endnote w:type="continuationSeparator" w:id="0">
    <w:p w14:paraId="355752EC" w14:textId="77777777" w:rsidR="00C73EA9" w:rsidRDefault="00C73E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E636" w14:textId="77777777" w:rsidR="00C73EA9" w:rsidRDefault="00C73EA9">
      <w:pPr>
        <w:spacing w:after="0"/>
      </w:pPr>
      <w:r>
        <w:separator/>
      </w:r>
    </w:p>
  </w:footnote>
  <w:footnote w:type="continuationSeparator" w:id="0">
    <w:p w14:paraId="02854321" w14:textId="77777777" w:rsidR="00C73EA9" w:rsidRDefault="00C73E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42F8" w14:textId="492B2602" w:rsidR="00CA72F0" w:rsidRDefault="00E53597" w:rsidP="00E53597">
    <w:pPr>
      <w:tabs>
        <w:tab w:val="right" w:pos="8647"/>
      </w:tabs>
      <w:spacing w:after="0"/>
      <w:ind w:left="-1275" w:right="-425"/>
      <w:jc w:val="right"/>
      <w:rPr>
        <w:rFonts w:ascii="Arial" w:eastAsia="Arial" w:hAnsi="Arial" w:cs="Arial"/>
        <w:color w:val="373737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2948EFD" wp14:editId="653A23BA">
          <wp:simplePos x="0" y="0"/>
          <wp:positionH relativeFrom="column">
            <wp:posOffset>-456565</wp:posOffset>
          </wp:positionH>
          <wp:positionV relativeFrom="paragraph">
            <wp:posOffset>-361315</wp:posOffset>
          </wp:positionV>
          <wp:extent cx="2867025" cy="730885"/>
          <wp:effectExtent l="0" t="0" r="0" b="0"/>
          <wp:wrapNone/>
          <wp:docPr id="33" name="Imagem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-5167" b="22684"/>
                  <a:stretch>
                    <a:fillRect/>
                  </a:stretch>
                </pic:blipFill>
                <pic:spPr>
                  <a:xfrm>
                    <a:off x="0" y="0"/>
                    <a:ext cx="2867025" cy="73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Arial" w:eastAsia="Arial" w:hAnsi="Arial" w:cs="Arial"/>
        <w:b/>
        <w:color w:val="373737"/>
        <w:sz w:val="18"/>
        <w:szCs w:val="18"/>
      </w:rPr>
      <w:t>7º ENCONTRO ACADÊMICO DE BIM DE MINAS GERAIS</w:t>
    </w:r>
    <w:r w:rsidR="00000000">
      <w:rPr>
        <w:rFonts w:ascii="Arial" w:eastAsia="Arial" w:hAnsi="Arial" w:cs="Arial"/>
        <w:b/>
        <w:color w:val="373737"/>
        <w:sz w:val="18"/>
        <w:szCs w:val="18"/>
      </w:rPr>
      <w:br/>
      <w:t>27 DE OUTUBRO DE 2023</w:t>
    </w:r>
    <w:r w:rsidR="00000000">
      <w:rPr>
        <w:rFonts w:ascii="Arial" w:eastAsia="Arial" w:hAnsi="Arial" w:cs="Arial"/>
        <w:b/>
        <w:color w:val="373737"/>
        <w:sz w:val="18"/>
        <w:szCs w:val="18"/>
      </w:rPr>
      <w:br/>
      <w:t>BELO HORIZONTE, MG</w:t>
    </w:r>
  </w:p>
  <w:p w14:paraId="6FFAFEFB" w14:textId="77777777" w:rsidR="00CA72F0" w:rsidRDefault="00000000">
    <w:pPr>
      <w:tabs>
        <w:tab w:val="right" w:pos="8504"/>
        <w:tab w:val="left" w:pos="5430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5F586C1" wp14:editId="573F4EF0">
              <wp:simplePos x="0" y="0"/>
              <wp:positionH relativeFrom="column">
                <wp:posOffset>-1110067</wp:posOffset>
              </wp:positionH>
              <wp:positionV relativeFrom="paragraph">
                <wp:posOffset>146670</wp:posOffset>
              </wp:positionV>
              <wp:extent cx="7622540" cy="57098"/>
              <wp:effectExtent l="0" t="0" r="0" b="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39500" y="3776150"/>
                        <a:ext cx="7613100" cy="38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C42933" w14:textId="77777777" w:rsidR="00CA72F0" w:rsidRDefault="00CA72F0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F586C1" id="Retângulo 8" o:spid="_x0000_s1026" style="position:absolute;left:0;text-align:left;margin-left:-87.4pt;margin-top:11.55pt;width:600.2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" fillcolor="red" stroked="f">
              <v:textbox inset="2.53958mm,2.53958mm,2.53958mm,2.53958mm">
                <w:txbxContent>
                  <w:p w14:paraId="32C42933" w14:textId="77777777" w:rsidR="00CA72F0" w:rsidRDefault="00CA72F0">
                    <w:pPr>
                      <w:spacing w:after="0"/>
                      <w:jc w:val="lef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B14C9B0" w14:textId="77777777" w:rsidR="00CA72F0" w:rsidRDefault="00CA72F0">
    <w:pPr>
      <w:pBdr>
        <w:top w:val="nil"/>
        <w:left w:val="nil"/>
        <w:bottom w:val="nil"/>
        <w:right w:val="nil"/>
        <w:between w:val="nil"/>
      </w:pBdr>
      <w:spacing w:after="0"/>
      <w:ind w:right="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DDE"/>
    <w:multiLevelType w:val="multilevel"/>
    <w:tmpl w:val="F7201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6D33CF"/>
    <w:multiLevelType w:val="multilevel"/>
    <w:tmpl w:val="971C7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16652058">
    <w:abstractNumId w:val="0"/>
  </w:num>
  <w:num w:numId="2" w16cid:durableId="363484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2F0"/>
    <w:rsid w:val="00C73EA9"/>
    <w:rsid w:val="00CA72F0"/>
    <w:rsid w:val="00E5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4621D"/>
  <w15:docId w15:val="{5E59F5C9-7EB6-4970-B641-EAF498D8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*Normal"/>
    <w:qFormat/>
    <w:rsid w:val="00762134"/>
  </w:style>
  <w:style w:type="paragraph" w:styleId="Ttulo1">
    <w:name w:val="heading 1"/>
    <w:basedOn w:val="Normal"/>
    <w:next w:val="Normal"/>
    <w:link w:val="Ttulo1Char"/>
    <w:uiPriority w:val="9"/>
    <w:qFormat/>
    <w:rsid w:val="00091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11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BC14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D9168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A11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A38A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A38A7"/>
  </w:style>
  <w:style w:type="paragraph" w:styleId="Rodap">
    <w:name w:val="footer"/>
    <w:basedOn w:val="Normal"/>
    <w:link w:val="RodapChar"/>
    <w:uiPriority w:val="99"/>
    <w:unhideWhenUsed/>
    <w:rsid w:val="00AA38A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A38A7"/>
  </w:style>
  <w:style w:type="character" w:styleId="Hyperlink">
    <w:name w:val="Hyperlink"/>
    <w:basedOn w:val="Fontepargpadro"/>
    <w:uiPriority w:val="99"/>
    <w:unhideWhenUsed/>
    <w:rsid w:val="00446BA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6BA5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146F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146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146F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BC146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rsid w:val="00BC146F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0"/>
      <w:jc w:val="center"/>
    </w:pPr>
    <w:rPr>
      <w:rFonts w:ascii="Arial" w:eastAsia="Arial" w:hAnsi="Arial" w:cs="Arial"/>
      <w:b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BC146F"/>
    <w:rPr>
      <w:rFonts w:ascii="Arial" w:eastAsia="Times New Roman" w:hAnsi="Arial" w:cs="Times New Roman"/>
      <w:b/>
      <w:sz w:val="28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BC146F"/>
    <w:pPr>
      <w:spacing w:after="0"/>
    </w:pPr>
    <w:rPr>
      <w:rFonts w:ascii="Arial" w:hAnsi="Arial"/>
      <w:b/>
      <w:bCs/>
      <w:noProof/>
      <w:lang w:val="x-none"/>
    </w:rPr>
  </w:style>
  <w:style w:type="character" w:customStyle="1" w:styleId="CorpodetextoChar">
    <w:name w:val="Corpo de texto Char"/>
    <w:basedOn w:val="Fontepargpadro"/>
    <w:link w:val="Corpodetexto"/>
    <w:rsid w:val="00BC146F"/>
    <w:rPr>
      <w:rFonts w:ascii="Arial" w:eastAsia="Times New Roman" w:hAnsi="Arial" w:cs="Times New Roman"/>
      <w:b/>
      <w:bCs/>
      <w:noProof/>
      <w:sz w:val="24"/>
      <w:szCs w:val="24"/>
      <w:lang w:val="x-none" w:eastAsia="pt-BR"/>
    </w:rPr>
  </w:style>
  <w:style w:type="paragraph" w:customStyle="1" w:styleId="TtuloPrincipal">
    <w:name w:val="*Título Principal"/>
    <w:basedOn w:val="Normal"/>
    <w:link w:val="TtuloPrincipalChar"/>
    <w:qFormat/>
    <w:rsid w:val="00DD70A2"/>
    <w:pPr>
      <w:jc w:val="center"/>
    </w:pPr>
    <w:rPr>
      <w:b/>
    </w:rPr>
  </w:style>
  <w:style w:type="paragraph" w:customStyle="1" w:styleId="Citaodireta">
    <w:name w:val="*Citação direta"/>
    <w:basedOn w:val="Normal"/>
    <w:link w:val="CitaodiretaChar"/>
    <w:qFormat/>
    <w:rsid w:val="004C79BE"/>
    <w:pPr>
      <w:ind w:left="2268"/>
    </w:pPr>
    <w:rPr>
      <w:sz w:val="20"/>
    </w:rPr>
  </w:style>
  <w:style w:type="character" w:customStyle="1" w:styleId="TtuloPrincipalChar">
    <w:name w:val="*Título Principal Char"/>
    <w:basedOn w:val="Fontepargpadro"/>
    <w:link w:val="TtuloPrincipal"/>
    <w:rsid w:val="00DD70A2"/>
    <w:rPr>
      <w:rFonts w:ascii="Times New Roman" w:hAnsi="Times New Roman" w:cs="Times New Roman"/>
      <w:b/>
      <w:sz w:val="24"/>
      <w:szCs w:val="24"/>
    </w:rPr>
  </w:style>
  <w:style w:type="paragraph" w:customStyle="1" w:styleId="Ilustrao">
    <w:name w:val="*Ilustração"/>
    <w:basedOn w:val="Normal"/>
    <w:link w:val="IlustraoChar"/>
    <w:qFormat/>
    <w:rsid w:val="004C79BE"/>
    <w:pPr>
      <w:jc w:val="center"/>
    </w:pPr>
    <w:rPr>
      <w:sz w:val="20"/>
      <w:szCs w:val="20"/>
    </w:rPr>
  </w:style>
  <w:style w:type="character" w:customStyle="1" w:styleId="CitaodiretaChar">
    <w:name w:val="*Citação direta Char"/>
    <w:basedOn w:val="Fontepargpadro"/>
    <w:link w:val="Citaodireta"/>
    <w:rsid w:val="004C79BE"/>
    <w:rPr>
      <w:rFonts w:ascii="Times New Roman" w:hAnsi="Times New Roman" w:cs="Times New Roman"/>
      <w:sz w:val="20"/>
      <w:szCs w:val="24"/>
    </w:rPr>
  </w:style>
  <w:style w:type="paragraph" w:customStyle="1" w:styleId="Referncias">
    <w:name w:val="*Referências"/>
    <w:basedOn w:val="Normal"/>
    <w:link w:val="RefernciasChar"/>
    <w:qFormat/>
    <w:rsid w:val="00DD70A2"/>
  </w:style>
  <w:style w:type="character" w:customStyle="1" w:styleId="IlustraoChar">
    <w:name w:val="*Ilustração Char"/>
    <w:basedOn w:val="Fontepargpadro"/>
    <w:link w:val="Ilustrao"/>
    <w:rsid w:val="004C79BE"/>
    <w:rPr>
      <w:rFonts w:ascii="Times New Roman" w:hAnsi="Times New Roman" w:cs="Times New Roman"/>
      <w:sz w:val="20"/>
      <w:szCs w:val="20"/>
    </w:rPr>
  </w:style>
  <w:style w:type="paragraph" w:customStyle="1" w:styleId="Subttulos">
    <w:name w:val="*Subtítulos"/>
    <w:basedOn w:val="Normal"/>
    <w:link w:val="SubttulosChar"/>
    <w:qFormat/>
    <w:rsid w:val="004C79BE"/>
    <w:rPr>
      <w:b/>
    </w:rPr>
  </w:style>
  <w:style w:type="character" w:customStyle="1" w:styleId="RefernciasChar">
    <w:name w:val="*Referências Char"/>
    <w:basedOn w:val="Fontepargpadro"/>
    <w:link w:val="Referncias"/>
    <w:rsid w:val="00DD70A2"/>
    <w:rPr>
      <w:rFonts w:ascii="Times New Roman" w:hAnsi="Times New Roman" w:cs="Times New Roman"/>
      <w:sz w:val="24"/>
      <w:szCs w:val="24"/>
    </w:rPr>
  </w:style>
  <w:style w:type="character" w:customStyle="1" w:styleId="SubttulosChar">
    <w:name w:val="*Subtítulos Char"/>
    <w:basedOn w:val="Fontepargpadro"/>
    <w:link w:val="Subttulos"/>
    <w:rsid w:val="004C79BE"/>
    <w:rPr>
      <w:rFonts w:ascii="Times New Roman" w:hAnsi="Times New Roman" w:cs="Times New Roman"/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17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42369B"/>
    <w:pPr>
      <w:spacing w:after="0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42369B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aqR5PiB3VmDja625/6xPWmrMDw==">CgMxLjA4AHIhMWI4VVFRUlVDT2xSNXVvVVpWaGg3TElOVDZ6Wm8xS05J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985</Words>
  <Characters>5319</Characters>
  <Application>Microsoft Office Word</Application>
  <DocSecurity>0</DocSecurity>
  <Lines>44</Lines>
  <Paragraphs>12</Paragraphs>
  <ScaleCrop>false</ScaleCrop>
  <Company>Vale S.A.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Maira Guimaraes</cp:lastModifiedBy>
  <cp:revision>2</cp:revision>
  <dcterms:created xsi:type="dcterms:W3CDTF">2022-07-30T00:46:00Z</dcterms:created>
  <dcterms:modified xsi:type="dcterms:W3CDTF">2023-07-29T14:57:00Z</dcterms:modified>
</cp:coreProperties>
</file>